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沪教版(五四制)小学数学 </w:t>
      </w:r>
      <w:r>
        <w:rPr>
          <w:rFonts w:hint="eastAsia"/>
          <w:b/>
          <w:bCs/>
          <w:sz w:val="28"/>
          <w:szCs w:val="36"/>
          <w:lang w:val="en-US" w:eastAsia="zh-CN"/>
        </w:rPr>
        <w:t>三</w:t>
      </w:r>
      <w:r>
        <w:rPr>
          <w:rFonts w:hint="eastAsia"/>
          <w:b/>
          <w:bCs/>
          <w:sz w:val="28"/>
          <w:szCs w:val="36"/>
        </w:rPr>
        <w:t>年级 第二学期 知识点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b/>
          <w:bCs/>
          <w:color w:val="0000FF"/>
          <w:sz w:val="36"/>
          <w:szCs w:val="44"/>
        </w:rPr>
      </w:pPr>
      <w:r>
        <w:rPr>
          <w:rFonts w:hint="eastAsia"/>
          <w:b/>
          <w:bCs/>
          <w:color w:val="0000FF"/>
          <w:sz w:val="36"/>
          <w:szCs w:val="44"/>
        </w:rPr>
        <w:t>第一单元    复习与提高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 、计算顺序：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同级运算： 从左往右按顺序计算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两级运算： 先乘除后加减。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有括号的先算。括号的作用就是改变运算顺序。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 、面积估测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</w:t>
      </w:r>
      <w:r>
        <w:rPr>
          <w:position w:val="-5"/>
          <w:sz w:val="22"/>
          <w:szCs w:val="28"/>
        </w:rPr>
        <w:drawing>
          <wp:inline distT="0" distB="0" distL="0" distR="0">
            <wp:extent cx="87630" cy="168275"/>
            <wp:effectExtent l="0" t="0" r="7620" b="254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大于等于半格的算一格，小于半格的舍去。用满格的格数加上大于等于 半格的格数，就是不规则图形的面积</w:t>
      </w:r>
    </w:p>
    <w:p>
      <w:pPr>
        <w:rPr>
          <w:rFonts w:hint="eastAsia"/>
          <w:sz w:val="22"/>
          <w:szCs w:val="28"/>
        </w:rPr>
      </w:pPr>
      <w:r>
        <w:rPr>
          <w:sz w:val="22"/>
          <w:szCs w:val="28"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1363345</wp:posOffset>
            </wp:positionH>
            <wp:positionV relativeFrom="page">
              <wp:posOffset>3643630</wp:posOffset>
            </wp:positionV>
            <wp:extent cx="1388110" cy="1299845"/>
            <wp:effectExtent l="0" t="0" r="2540" b="14605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1299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大于等于半格的算 1 格，小于半格的可以舍去。</w:t>
      </w:r>
    </w:p>
    <w:p>
      <w:pPr>
        <w:rPr>
          <w:rFonts w:hint="eastAsia"/>
          <w:sz w:val="22"/>
          <w:szCs w:val="28"/>
        </w:rPr>
      </w:pP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4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整格的有（ 4    ）个，</w:t>
      </w:r>
    </w:p>
    <w:p>
      <w:pPr>
        <w:rPr>
          <w:rFonts w:hint="eastAsia"/>
          <w:sz w:val="22"/>
          <w:szCs w:val="28"/>
        </w:rPr>
      </w:pP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5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大于等于半格的有（  6   ）个，</w:t>
      </w:r>
    </w:p>
    <w:p>
      <w:pPr>
        <w:rPr>
          <w:rFonts w:hint="eastAsia"/>
          <w:sz w:val="22"/>
          <w:szCs w:val="28"/>
        </w:rPr>
      </w:pP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6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这个“海宝”的面积大约是（  10  ）cm2。</w:t>
      </w:r>
    </w:p>
    <w:p>
      <w:pPr>
        <w:rPr>
          <w:rFonts w:hint="eastAsia"/>
          <w:sz w:val="22"/>
          <w:szCs w:val="28"/>
        </w:rPr>
      </w:pP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7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(一个小方格的大小是 1cm2)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 、面积单位 1dm2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（1）读作 1 平方分米，写作 1dm2 ，表示边长是 1dm 的正方形的面积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（2）面积单位： m2     dm2      cm2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（3）1 m2=100 dm2          1 dm2=100 cm2       1 m2=10000cm2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 平方厘米大约是一个大拇指指甲的大小，1 平方分米大约是两个手机合并在 一起的大小，1 平方米大约是四个小朋友手拉手围成正方形的大小。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  记住这三个标准量可以帮助我们填写合适的单位名称。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4 、组合图形面积  求组合图形的面积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步骤 （ 1）根据图形选择割或者补的方法，用尺画出虚线 </w:t>
      </w:r>
    </w:p>
    <w:p>
      <w:pPr>
        <w:numPr>
          <w:ilvl w:val="0"/>
          <w:numId w:val="1"/>
        </w:num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计算出和面积有关的边的长度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计算面积，再相加或者相减                </w:t>
      </w:r>
    </w:p>
    <w:p>
      <w:pPr>
        <w:numPr>
          <w:ilvl w:val="0"/>
          <w:numId w:val="0"/>
        </w:numPr>
        <w:ind w:leftChars="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（4）注意单位是 cm2 ，dm2 ，m2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（5）凸字形用割，凹字形</w:t>
      </w:r>
    </w:p>
    <w:p>
      <w:pPr>
        <w:rPr>
          <w:rFonts w:hint="eastAsia"/>
          <w:sz w:val="22"/>
          <w:szCs w:val="28"/>
        </w:rPr>
      </w:pPr>
      <w:r>
        <w:rPr>
          <w:sz w:val="22"/>
          <w:szCs w:val="28"/>
        </w:rPr>
        <w:drawing>
          <wp:inline distT="0" distB="0" distL="114300" distR="114300">
            <wp:extent cx="2466975" cy="895350"/>
            <wp:effectExtent l="0" t="0" r="9525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2"/>
          <w:szCs w:val="28"/>
        </w:rPr>
      </w:pP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9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方法一： 左右分： 3×（ 15-11） +11×5</w:t>
      </w:r>
    </w:p>
    <w:p>
      <w:pPr>
        <w:ind w:firstLine="1980" w:firstLineChars="90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=3×4+55</w:t>
      </w:r>
    </w:p>
    <w:p>
      <w:pPr>
        <w:ind w:firstLine="1980" w:firstLineChars="90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=67（㎡）</w:t>
      </w:r>
    </w:p>
    <w:p>
      <w:pPr>
        <w:rPr>
          <w:rFonts w:hint="eastAsia"/>
          <w:sz w:val="22"/>
          <w:szCs w:val="28"/>
        </w:rPr>
      </w:pP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10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方法二： 上下分：  11×（5-3） +3×15</w:t>
      </w:r>
    </w:p>
    <w:p>
      <w:pPr>
        <w:ind w:firstLine="1980" w:firstLineChars="90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= 11×2+45</w:t>
      </w:r>
    </w:p>
    <w:p>
      <w:pPr>
        <w:ind w:firstLine="1980" w:firstLineChars="90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=67（㎡）</w:t>
      </w:r>
    </w:p>
    <w:p>
      <w:pPr>
        <w:rPr>
          <w:rFonts w:hint="eastAsia"/>
          <w:sz w:val="22"/>
          <w:szCs w:val="28"/>
        </w:rPr>
      </w:pP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11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方法三：</w:t>
      </w:r>
      <w:r>
        <w:rPr>
          <w:rFonts w:hint="eastAsia"/>
          <w:sz w:val="22"/>
          <w:szCs w:val="28"/>
          <w:lang w:val="en-US" w:eastAsia="zh-CN"/>
        </w:rPr>
        <w:t xml:space="preserve"> </w:t>
      </w:r>
      <w:r>
        <w:rPr>
          <w:rFonts w:hint="eastAsia"/>
          <w:sz w:val="22"/>
          <w:szCs w:val="28"/>
        </w:rPr>
        <w:t xml:space="preserve"> 补： </w:t>
      </w:r>
      <w:r>
        <w:rPr>
          <w:rFonts w:hint="eastAsia"/>
          <w:sz w:val="22"/>
          <w:szCs w:val="28"/>
          <w:lang w:val="en-US" w:eastAsia="zh-CN"/>
        </w:rPr>
        <w:t xml:space="preserve">  </w:t>
      </w:r>
      <w:r>
        <w:rPr>
          <w:rFonts w:hint="eastAsia"/>
          <w:sz w:val="22"/>
          <w:szCs w:val="28"/>
        </w:rPr>
        <w:t xml:space="preserve"> 15×5-（ 5-3） ×（ 15-11）</w:t>
      </w:r>
    </w:p>
    <w:p>
      <w:pPr>
        <w:ind w:firstLine="1980" w:firstLineChars="90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= 75-2×4</w:t>
      </w:r>
    </w:p>
    <w:p>
      <w:pPr>
        <w:ind w:firstLine="1980" w:firstLineChars="900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= 67（㎡）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b/>
          <w:bCs/>
          <w:color w:val="0000FF"/>
          <w:sz w:val="32"/>
          <w:szCs w:val="32"/>
        </w:rPr>
      </w:pPr>
      <w:r>
        <w:rPr>
          <w:rFonts w:hint="eastAsia" w:ascii="Tahoma" w:hAnsi="Tahoma" w:eastAsia="宋体" w:cs="Tahoma"/>
          <w:b/>
          <w:bCs/>
          <w:i w:val="0"/>
          <w:iCs w:val="0"/>
          <w:caps w:val="0"/>
          <w:color w:val="0000FF"/>
          <w:spacing w:val="0"/>
          <w:sz w:val="32"/>
          <w:szCs w:val="32"/>
          <w:u w:val="none"/>
          <w:shd w:val="clear" w:fill="FFFFFF"/>
          <w:lang w:val="en-US" w:eastAsia="zh-CN"/>
        </w:rPr>
        <w:t xml:space="preserve">第二单元   </w:t>
      </w:r>
      <w:r>
        <w:rPr>
          <w:rFonts w:ascii="Tahoma" w:hAnsi="Tahoma" w:eastAsia="Tahoma" w:cs="Tahoma"/>
          <w:b/>
          <w:bCs/>
          <w:i w:val="0"/>
          <w:iCs w:val="0"/>
          <w:caps w:val="0"/>
          <w:color w:val="0000FF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ascii="Tahoma" w:hAnsi="Tahoma" w:eastAsia="Tahoma" w:cs="Tahoma"/>
          <w:b/>
          <w:bCs/>
          <w:i w:val="0"/>
          <w:iCs w:val="0"/>
          <w:caps w:val="0"/>
          <w:color w:val="0000FF"/>
          <w:spacing w:val="0"/>
          <w:sz w:val="32"/>
          <w:szCs w:val="32"/>
          <w:u w:val="none"/>
          <w:shd w:val="clear" w:fill="FFFFFF"/>
        </w:rPr>
        <w:instrText xml:space="preserve"> HYPERLINK "http://www.dzkbw.com/books/hjb/shuxue/3x/011.htm" </w:instrText>
      </w:r>
      <w:r>
        <w:rPr>
          <w:rFonts w:ascii="Tahoma" w:hAnsi="Tahoma" w:eastAsia="Tahoma" w:cs="Tahoma"/>
          <w:b/>
          <w:bCs/>
          <w:i w:val="0"/>
          <w:iCs w:val="0"/>
          <w:caps w:val="0"/>
          <w:color w:val="0000FF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Style w:val="4"/>
          <w:rFonts w:hint="default" w:ascii="Tahoma" w:hAnsi="Tahoma" w:eastAsia="Tahoma" w:cs="Tahoma"/>
          <w:b/>
          <w:bCs/>
          <w:i w:val="0"/>
          <w:iCs w:val="0"/>
          <w:caps w:val="0"/>
          <w:color w:val="0000FF"/>
          <w:spacing w:val="0"/>
          <w:sz w:val="32"/>
          <w:szCs w:val="32"/>
          <w:u w:val="none"/>
          <w:shd w:val="clear" w:fill="FFFFFF"/>
        </w:rPr>
        <w:t>用两位数乘除</w:t>
      </w:r>
      <w:r>
        <w:rPr>
          <w:rFonts w:hint="default" w:ascii="Tahoma" w:hAnsi="Tahoma" w:eastAsia="Tahoma" w:cs="Tahoma"/>
          <w:b/>
          <w:bCs/>
          <w:i w:val="0"/>
          <w:iCs w:val="0"/>
          <w:caps w:val="0"/>
          <w:color w:val="0000FF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1、速度、时间、路程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（1） 每分（每秒、每时） 行的路程叫做速度。速度单位是复合单位。 例  写作： 60 米/分 读作： 六十米每分  表示： 每分钟行 60 米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（2） 速度、 路程、时间的关系（做题时请注意单位）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速度×时间=路程    路程÷时间=速度     路程÷速度=时间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（3） 速度单位填写有难度，学生没有生活实际经验，所以还是要记住标准量 来进行判断选择。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人的速度： 2-3 米/秒 60-100 米/分  4-5 千米/时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汽车的速度： 40-80 千米/时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飞机的速度： 300 米/秒    800-1000 千米/时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2、两位数乘两三位数乘法估算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两位数与两位数乘法估算： 把其中一个两位数估成相邻整十数分别与另一个两 位数相乘。得到两个结果。正确结果在这两个积之间。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  </w:t>
      </w: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12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23×45 的积在（900） 与（ 1350） 之间，接近（900） 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  思考方法： 23 离整十数 20 更近，所以积更接近 900。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（2） 两位数与三位数的估算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两位数与三位数乘法估算： 把其中两位数估成相邻整十数分别与另一个三位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数相乘。得到两个结果。正确结果在这两个积之间。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  </w:t>
      </w:r>
      <w:r>
        <w:rPr>
          <w:position w:val="-5"/>
          <w:sz w:val="22"/>
          <w:szCs w:val="28"/>
        </w:rPr>
        <w:drawing>
          <wp:inline distT="0" distB="0" distL="0" distR="0">
            <wp:extent cx="109855" cy="168275"/>
            <wp:effectExtent l="0" t="0" r="4445" b="2540"/>
            <wp:docPr id="13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</w:rPr>
        <w:t>322×56 中，把 56 估成（50） 和（60） ，积在（ 16100） 与（ 19320） 之间， 接近（ 19320） 。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3、两位数与两位数相乘（分拆）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①把一个两位数分拆成两个一位数与另一个乘数相乘。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②把一个两位数分拆成一个整十数加一个一位数，再分别与另一个乘数相乘。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③把一个两位数分拆成一个整十数减一个一位数，再分别与另一个乘数相乘。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④把一个两位数分拆成两个一位数的积，再进行计算。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  <w:r>
        <w:rPr>
          <w:sz w:val="22"/>
          <w:szCs w:val="28"/>
        </w:rPr>
        <w:drawing>
          <wp:inline distT="0" distB="0" distL="114300" distR="114300">
            <wp:extent cx="4554220" cy="2585720"/>
            <wp:effectExtent l="0" t="0" r="17780" b="508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4220" cy="258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4、两位数与三位数相乘（分拆）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一般把两位数分拆成整十数加一位数，再分别乘以三位数。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5、两位数乘以两、三位数的竖式计算</w:t>
      </w:r>
    </w:p>
    <w:p>
      <w:pPr>
        <w:rPr>
          <w:rFonts w:hint="eastAsia"/>
          <w:b/>
          <w:bCs/>
          <w:color w:val="0000FF"/>
          <w:sz w:val="22"/>
          <w:szCs w:val="28"/>
        </w:rPr>
      </w:pPr>
      <w:r>
        <w:rPr>
          <w:rFonts w:hint="eastAsia"/>
          <w:sz w:val="22"/>
          <w:szCs w:val="28"/>
        </w:rPr>
        <w:t xml:space="preserve">    </w:t>
      </w:r>
      <w:r>
        <w:rPr>
          <w:position w:val="-4"/>
          <w:sz w:val="22"/>
          <w:szCs w:val="28"/>
        </w:rPr>
        <w:drawing>
          <wp:inline distT="0" distB="0" distL="0" distR="0">
            <wp:extent cx="87630" cy="168275"/>
            <wp:effectExtent l="0" t="0" r="7620" b="2540"/>
            <wp:docPr id="16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pacing w:val="7"/>
          <w:w w:val="101"/>
          <w:sz w:val="22"/>
          <w:szCs w:val="22"/>
        </w:rPr>
        <w:t xml:space="preserve"> </w:t>
      </w:r>
      <w:r>
        <w:rPr>
          <w:rFonts w:ascii="Calibri" w:hAnsi="Calibri" w:eastAsia="Calibri" w:cs="Calibri"/>
          <w:b/>
          <w:bCs/>
          <w:color w:val="0000FF"/>
          <w:spacing w:val="7"/>
          <w:w w:val="101"/>
          <w:sz w:val="22"/>
          <w:szCs w:val="22"/>
        </w:rPr>
        <w:t xml:space="preserve"> </w:t>
      </w:r>
      <w:r>
        <w:rPr>
          <w:rFonts w:hint="eastAsia"/>
          <w:b/>
          <w:bCs/>
          <w:color w:val="0000FF"/>
          <w:sz w:val="22"/>
          <w:szCs w:val="28"/>
        </w:rPr>
        <w:t xml:space="preserve"> 注意点： 1.列竖式时数位多的放第二因数。</w:t>
      </w:r>
    </w:p>
    <w:p>
      <w:pPr>
        <w:ind w:firstLine="1988" w:firstLineChars="900"/>
        <w:rPr>
          <w:rFonts w:hint="eastAsia"/>
          <w:b/>
          <w:bCs/>
          <w:color w:val="0000FF"/>
          <w:sz w:val="22"/>
          <w:szCs w:val="28"/>
        </w:rPr>
      </w:pPr>
      <w:r>
        <w:rPr>
          <w:rFonts w:hint="eastAsia"/>
          <w:b/>
          <w:bCs/>
          <w:color w:val="0000FF"/>
          <w:sz w:val="22"/>
          <w:szCs w:val="28"/>
        </w:rPr>
        <w:t>2.数位对齐。</w:t>
      </w:r>
    </w:p>
    <w:p>
      <w:pPr>
        <w:ind w:firstLine="1988" w:firstLineChars="900"/>
        <w:rPr>
          <w:rFonts w:hint="eastAsia"/>
          <w:b/>
          <w:bCs/>
          <w:color w:val="0000FF"/>
          <w:sz w:val="22"/>
          <w:szCs w:val="28"/>
        </w:rPr>
      </w:pPr>
      <w:r>
        <w:rPr>
          <w:rFonts w:hint="eastAsia"/>
          <w:b/>
          <w:bCs/>
          <w:color w:val="0000FF"/>
          <w:sz w:val="22"/>
          <w:szCs w:val="28"/>
        </w:rPr>
        <w:t>3.从个位算起，注意进位。</w:t>
      </w:r>
    </w:p>
    <w:p>
      <w:pPr>
        <w:ind w:firstLine="1988" w:firstLineChars="900"/>
        <w:rPr>
          <w:rFonts w:hint="eastAsia"/>
          <w:b/>
          <w:bCs/>
          <w:color w:val="0000FF"/>
          <w:sz w:val="22"/>
          <w:szCs w:val="28"/>
        </w:rPr>
      </w:pPr>
      <w:r>
        <w:rPr>
          <w:rFonts w:hint="eastAsia"/>
          <w:b/>
          <w:bCs/>
          <w:color w:val="0000FF"/>
          <w:sz w:val="22"/>
          <w:szCs w:val="28"/>
        </w:rPr>
        <w:t>4 、与十位上数相乘的积表示几十，与百位上相乘的积表示几百。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6、末尾有零的竖式计算： 把零前面的数字对齐，0 不参与运算，算出结果以后， 两个因数末尾一共有几个 0 就加几个 0。</w:t>
      </w:r>
    </w:p>
    <w:p>
      <w:pPr>
        <w:rPr>
          <w:rFonts w:hint="eastAsia"/>
          <w:sz w:val="22"/>
          <w:szCs w:val="28"/>
        </w:rPr>
      </w:pPr>
      <w:r>
        <w:rPr>
          <w:sz w:val="22"/>
          <w:szCs w:val="28"/>
        </w:rPr>
        <w:drawing>
          <wp:inline distT="0" distB="0" distL="114300" distR="114300">
            <wp:extent cx="4726305" cy="1485900"/>
            <wp:effectExtent l="0" t="0" r="17145" b="0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630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7、两位数除两三位数</w:t>
      </w:r>
    </w:p>
    <w:p>
      <w:pPr>
        <w:rPr>
          <w:rFonts w:hint="eastAsia"/>
          <w:b/>
          <w:bCs/>
          <w:color w:val="0000FF"/>
          <w:sz w:val="22"/>
          <w:szCs w:val="28"/>
        </w:rPr>
      </w:pPr>
      <w:r>
        <w:rPr>
          <w:rFonts w:hint="eastAsia"/>
          <w:b/>
          <w:bCs/>
          <w:color w:val="0000FF"/>
          <w:sz w:val="22"/>
          <w:szCs w:val="28"/>
        </w:rPr>
        <w:t xml:space="preserve">     </w:t>
      </w:r>
      <w:r>
        <w:rPr>
          <w:b/>
          <w:bCs/>
          <w:color w:val="0000FF"/>
          <w:position w:val="-5"/>
          <w:sz w:val="20"/>
          <w:szCs w:val="22"/>
        </w:rPr>
        <w:drawing>
          <wp:inline distT="0" distB="0" distL="0" distR="0">
            <wp:extent cx="87630" cy="168275"/>
            <wp:effectExtent l="0" t="0" r="7620" b="254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b/>
          <w:bCs/>
          <w:color w:val="0000FF"/>
          <w:spacing w:val="11"/>
          <w:sz w:val="20"/>
          <w:szCs w:val="20"/>
        </w:rPr>
        <w:t xml:space="preserve"> </w:t>
      </w:r>
      <w:r>
        <w:rPr>
          <w:rFonts w:hint="eastAsia" w:ascii="Calibri" w:hAnsi="Calibri" w:eastAsia="Calibri" w:cs="Calibri"/>
          <w:b/>
          <w:bCs/>
          <w:color w:val="0000FF"/>
          <w:spacing w:val="11"/>
          <w:sz w:val="20"/>
          <w:szCs w:val="20"/>
        </w:rPr>
        <w:t xml:space="preserve">  除法试商的常用方法： 首位试商。把除数个位舍去，用整十数去除几十或几十几推算商是几。如 361÷23 看做 361÷20 ，如果商大了就改小。</w:t>
      </w:r>
    </w:p>
    <w:p>
      <w:pPr>
        <w:rPr>
          <w:rFonts w:hint="eastAsia"/>
          <w:b/>
          <w:bCs/>
          <w:color w:val="0000FF"/>
          <w:sz w:val="22"/>
          <w:szCs w:val="28"/>
        </w:rPr>
      </w:pPr>
      <w:r>
        <w:rPr>
          <w:rFonts w:hint="eastAsia"/>
          <w:b/>
          <w:bCs/>
          <w:color w:val="0000FF"/>
          <w:sz w:val="22"/>
          <w:szCs w:val="28"/>
        </w:rPr>
        <w:t xml:space="preserve">     </w:t>
      </w:r>
      <w:r>
        <w:rPr>
          <w:b/>
          <w:bCs/>
          <w:color w:val="0000FF"/>
          <w:position w:val="-5"/>
          <w:sz w:val="20"/>
          <w:szCs w:val="22"/>
        </w:rPr>
        <w:drawing>
          <wp:inline distT="0" distB="0" distL="0" distR="0">
            <wp:extent cx="87630" cy="168275"/>
            <wp:effectExtent l="0" t="0" r="7620" b="2540"/>
            <wp:docPr id="18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b/>
          <w:bCs/>
          <w:color w:val="0000FF"/>
          <w:spacing w:val="11"/>
          <w:sz w:val="20"/>
          <w:szCs w:val="20"/>
        </w:rPr>
        <w:t xml:space="preserve"> </w:t>
      </w:r>
      <w:r>
        <w:rPr>
          <w:rFonts w:hint="eastAsia"/>
          <w:b/>
          <w:bCs/>
          <w:color w:val="0000FF"/>
          <w:sz w:val="22"/>
          <w:szCs w:val="28"/>
        </w:rPr>
        <w:t>关于“同头无除商八九”： 这句话的意思是如果被除数的最高位和除数最高位一样，但是前两位比除数小，也就是不够商 1 ，那么就在从左往右第三位上初商 8 或 9 。如 426÷43 ，就可以在个位上初商 9。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b/>
          <w:bCs/>
          <w:color w:val="0000FF"/>
          <w:sz w:val="32"/>
          <w:szCs w:val="40"/>
        </w:rPr>
      </w:pPr>
      <w:r>
        <w:rPr>
          <w:rFonts w:hint="eastAsia"/>
          <w:b/>
          <w:bCs/>
          <w:color w:val="0000FF"/>
          <w:sz w:val="32"/>
          <w:szCs w:val="40"/>
        </w:rPr>
        <w:t>第三章 统计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  注意每一格的数量代表几（一般为 1 、2 、5 、10……等）。不满一格的可以进行估计。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b/>
          <w:bCs/>
          <w:color w:val="0000FF"/>
          <w:sz w:val="32"/>
          <w:szCs w:val="40"/>
        </w:rPr>
      </w:pPr>
      <w:r>
        <w:rPr>
          <w:rFonts w:hint="eastAsia"/>
          <w:b/>
          <w:bCs/>
          <w:color w:val="0000FF"/>
          <w:sz w:val="32"/>
          <w:szCs w:val="40"/>
        </w:rPr>
        <w:t>第四章 分数的初步认识</w:t>
      </w:r>
    </w:p>
    <w:p>
      <w:pPr>
        <w:rPr>
          <w:rFonts w:hint="eastAsia"/>
          <w:sz w:val="22"/>
          <w:szCs w:val="28"/>
        </w:rPr>
      </w:pP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 、整体与部分： 知道整体和部分是相对的。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2、几分之一： 把一个整体平均分成几份，每一份就是这个整体的几分之一。对 于相同的整体，分的人越多，每个人分到的就越少。</w:t>
      </w:r>
    </w:p>
    <w:p>
      <w:pPr>
        <w:rPr>
          <w:rFonts w:hint="eastAsia"/>
          <w:b/>
          <w:bCs/>
          <w:color w:val="auto"/>
          <w:sz w:val="22"/>
          <w:szCs w:val="28"/>
        </w:rPr>
      </w:pPr>
      <w:r>
        <w:rPr>
          <w:rFonts w:hint="eastAsia"/>
          <w:b/>
          <w:bCs/>
          <w:color w:val="auto"/>
          <w:sz w:val="22"/>
          <w:szCs w:val="28"/>
        </w:rPr>
        <w:t xml:space="preserve"> </w:t>
      </w:r>
      <w:r>
        <w:rPr>
          <w:b/>
          <w:bCs/>
          <w:color w:val="auto"/>
          <w:position w:val="-5"/>
          <w:sz w:val="20"/>
          <w:szCs w:val="22"/>
        </w:rPr>
        <w:drawing>
          <wp:inline distT="0" distB="0" distL="0" distR="0">
            <wp:extent cx="109855" cy="168275"/>
            <wp:effectExtent l="0" t="0" r="4445" b="2540"/>
            <wp:docPr id="19" name="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auto"/>
          <w:sz w:val="22"/>
          <w:szCs w:val="28"/>
        </w:rPr>
        <w:t>判断题</w:t>
      </w:r>
    </w:p>
    <w:p>
      <w:pPr>
        <w:rPr>
          <w:rFonts w:hint="eastAsia"/>
          <w:b/>
          <w:bCs/>
          <w:color w:val="auto"/>
          <w:sz w:val="22"/>
          <w:szCs w:val="28"/>
        </w:rPr>
      </w:pPr>
      <w:r>
        <w:rPr>
          <w:rFonts w:hint="eastAsia"/>
          <w:b/>
          <w:bCs/>
          <w:color w:val="auto"/>
          <w:sz w:val="22"/>
          <w:szCs w:val="28"/>
        </w:rPr>
        <w:t>（1）  一块地 8 天耕完，每天耕这块地的八分之一。…（ × ）</w:t>
      </w:r>
    </w:p>
    <w:p>
      <w:pPr>
        <w:ind w:firstLine="663" w:firstLineChars="300"/>
        <w:rPr>
          <w:rFonts w:hint="eastAsia"/>
          <w:b/>
          <w:bCs/>
          <w:color w:val="0000FF"/>
          <w:sz w:val="22"/>
          <w:szCs w:val="28"/>
        </w:rPr>
      </w:pPr>
      <w:r>
        <w:rPr>
          <w:rFonts w:hint="eastAsia"/>
          <w:b/>
          <w:bCs/>
          <w:color w:val="0000FF"/>
          <w:sz w:val="22"/>
          <w:szCs w:val="28"/>
        </w:rPr>
        <w:t>没有说是否每天耕地同样多，也就是是不是平均分。</w:t>
      </w:r>
    </w:p>
    <w:p>
      <w:pPr>
        <w:rPr>
          <w:rFonts w:hint="eastAsia"/>
          <w:b/>
          <w:bCs/>
          <w:color w:val="auto"/>
          <w:sz w:val="22"/>
          <w:szCs w:val="28"/>
        </w:rPr>
      </w:pPr>
      <w:r>
        <w:rPr>
          <w:rFonts w:hint="eastAsia"/>
          <w:b/>
          <w:bCs/>
          <w:color w:val="auto"/>
          <w:sz w:val="22"/>
          <w:szCs w:val="28"/>
        </w:rPr>
        <w:t>（2）  20 千克糖平均装在 10 个盒子里，每盒装了这些糖的二十分之一。（ × ）</w:t>
      </w:r>
    </w:p>
    <w:p>
      <w:pPr>
        <w:ind w:firstLine="663" w:firstLineChars="300"/>
        <w:rPr>
          <w:rFonts w:hint="eastAsia"/>
          <w:b/>
          <w:bCs/>
          <w:color w:val="0000FF"/>
          <w:sz w:val="22"/>
          <w:szCs w:val="28"/>
        </w:rPr>
      </w:pPr>
      <w:r>
        <w:rPr>
          <w:rFonts w:hint="eastAsia"/>
          <w:b/>
          <w:bCs/>
          <w:color w:val="0000FF"/>
          <w:sz w:val="22"/>
          <w:szCs w:val="28"/>
        </w:rPr>
        <w:t>平均分成几份，每份就是几分之一，与原来的重量无关。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color w:val="auto"/>
          <w:sz w:val="22"/>
          <w:szCs w:val="28"/>
        </w:rPr>
      </w:pPr>
      <w:r>
        <w:rPr>
          <w:rFonts w:hint="eastAsia"/>
          <w:b/>
          <w:bCs/>
          <w:color w:val="auto"/>
          <w:sz w:val="22"/>
          <w:szCs w:val="28"/>
        </w:rPr>
        <w:t xml:space="preserve"> 小明吃了一个苹果一半的一半，他吃了这个苹果的八分之一。（ × ） </w:t>
      </w:r>
    </w:p>
    <w:p>
      <w:pPr>
        <w:numPr>
          <w:ilvl w:val="0"/>
          <w:numId w:val="0"/>
        </w:numPr>
        <w:ind w:leftChars="0" w:firstLine="663" w:firstLineChars="300"/>
        <w:rPr>
          <w:rFonts w:hint="eastAsia"/>
          <w:b/>
          <w:bCs/>
          <w:color w:val="0000FF"/>
          <w:sz w:val="22"/>
          <w:szCs w:val="28"/>
        </w:rPr>
      </w:pPr>
      <w:r>
        <w:rPr>
          <w:rFonts w:hint="eastAsia"/>
          <w:b/>
          <w:bCs/>
          <w:color w:val="0000FF"/>
          <w:sz w:val="22"/>
          <w:szCs w:val="28"/>
        </w:rPr>
        <w:t>一半的一半是整体的四分之一。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3 、几分之几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（1）几个几分之一就是几分之几。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 xml:space="preserve">     下图中阴影部分占整体的几分之几？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sz w:val="20"/>
          <w:szCs w:val="22"/>
        </w:rPr>
        <w:drawing>
          <wp:inline distT="0" distB="0" distL="114300" distR="114300">
            <wp:extent cx="5268595" cy="2118995"/>
            <wp:effectExtent l="0" t="0" r="8255" b="14605"/>
            <wp:docPr id="2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1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05" w:line="185" w:lineRule="auto"/>
        <w:ind w:firstLine="2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（</w:t>
      </w:r>
      <w:r>
        <w:rPr>
          <w:rFonts w:ascii="Calibri" w:hAnsi="Calibri" w:eastAsia="Calibri" w:cs="Calibri"/>
          <w:spacing w:val="-1"/>
          <w:sz w:val="22"/>
          <w:szCs w:val="22"/>
        </w:rPr>
        <w:t>3</w:t>
      </w:r>
      <w:r>
        <w:rPr>
          <w:rFonts w:ascii="宋体" w:hAnsi="宋体" w:eastAsia="宋体" w:cs="宋体"/>
          <w:spacing w:val="-1"/>
          <w:sz w:val="22"/>
          <w:szCs w:val="22"/>
        </w:rPr>
        <w:t>）会比较同分母分数，同分子分数的大小。</w:t>
      </w:r>
    </w:p>
    <w:p>
      <w:pPr>
        <w:spacing w:before="228" w:line="360" w:lineRule="auto"/>
        <w:ind w:left="24" w:right="13" w:firstLine="60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6"/>
          <w:sz w:val="22"/>
          <w:szCs w:val="22"/>
        </w:rPr>
        <w:t>分母相同比分子，分子大的分数值大；</w:t>
      </w:r>
      <w:r>
        <w:rPr>
          <w:rFonts w:ascii="宋体" w:hAnsi="宋体" w:eastAsia="宋体" w:cs="宋体"/>
          <w:spacing w:val="8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6"/>
          <w:sz w:val="22"/>
          <w:szCs w:val="22"/>
        </w:rPr>
        <w:t>分子相同比分母，分母大的分数值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反而小。</w:t>
      </w:r>
    </w:p>
    <w:p>
      <w:pPr>
        <w:widowControl w:val="0"/>
        <w:numPr>
          <w:ilvl w:val="0"/>
          <w:numId w:val="0"/>
        </w:numPr>
        <w:jc w:val="both"/>
        <w:rPr>
          <w:sz w:val="20"/>
          <w:szCs w:val="22"/>
        </w:rPr>
      </w:pPr>
      <w:r>
        <w:rPr>
          <w:sz w:val="20"/>
          <w:szCs w:val="22"/>
        </w:rPr>
        <w:drawing>
          <wp:inline distT="0" distB="0" distL="114300" distR="114300">
            <wp:extent cx="5492115" cy="701040"/>
            <wp:effectExtent l="0" t="0" r="13335" b="3810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9211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00FF"/>
          <w:sz w:val="32"/>
          <w:szCs w:val="4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0000FF"/>
          <w:spacing w:val="-2"/>
          <w:sz w:val="24"/>
          <w:szCs w:val="24"/>
          <w:lang w:eastAsia="zh-CN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b/>
          <w:bCs/>
          <w:color w:val="0000FF"/>
          <w:sz w:val="32"/>
          <w:szCs w:val="40"/>
          <w:lang w:val="en-US" w:eastAsia="zh-CN"/>
        </w:rPr>
        <w:t>第五章 计算器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spacing w:before="91" w:line="186" w:lineRule="auto"/>
        <w:jc w:val="both"/>
        <w:rPr>
          <w:rFonts w:hint="eastAsia" w:ascii="宋体" w:hAnsi="宋体" w:eastAsia="宋体" w:cs="宋体"/>
          <w:color w:val="0000FF"/>
          <w:spacing w:val="-2"/>
          <w:sz w:val="24"/>
          <w:szCs w:val="24"/>
          <w:lang w:eastAsia="zh-CN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color w:val="0000FF"/>
          <w:spacing w:val="-2"/>
          <w:sz w:val="24"/>
          <w:szCs w:val="24"/>
          <w:lang w:eastAsia="zh-CN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drawing>
          <wp:inline distT="0" distB="0" distL="114300" distR="114300">
            <wp:extent cx="2665730" cy="1522095"/>
            <wp:effectExtent l="0" t="0" r="1270" b="1905"/>
            <wp:docPr id="20" name="图片 20" descr="微信图片_20211013005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微信图片_202110130059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5730" cy="152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FF"/>
          <w:spacing w:val="-2"/>
          <w:sz w:val="24"/>
          <w:szCs w:val="24"/>
          <w:lang w:eastAsia="zh-CN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drawing>
          <wp:inline distT="0" distB="0" distL="114300" distR="114300">
            <wp:extent cx="2562225" cy="1443990"/>
            <wp:effectExtent l="0" t="0" r="9525" b="3810"/>
            <wp:docPr id="28" name="图片 28" descr="微信图片_20211013005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微信图片_202110130059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44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/>
          <w:bCs/>
          <w:color w:val="0000FF"/>
          <w:sz w:val="28"/>
          <w:szCs w:val="36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36"/>
          <w:lang w:val="en-US" w:eastAsia="zh-CN"/>
        </w:rPr>
        <w:t>第六章  几何小实践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1 、周长： 绕平面图形一周的长度叫周长。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position w:val="-5"/>
          <w:sz w:val="20"/>
          <w:szCs w:val="22"/>
        </w:rPr>
        <w:drawing>
          <wp:inline distT="0" distB="0" distL="0" distR="0">
            <wp:extent cx="87630" cy="168275"/>
            <wp:effectExtent l="0" t="0" r="7620" b="2540"/>
            <wp:docPr id="35" name="IM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 3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color w:val="auto"/>
          <w:sz w:val="22"/>
          <w:szCs w:val="28"/>
        </w:rPr>
        <w:t>不规则图形的周长就是将每条边的边长相加。平移法可以让求周长变得简 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2 、长方形和正方形周长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长方形</w:t>
      </w:r>
      <w:r>
        <w:rPr>
          <w:rFonts w:hint="eastAsia"/>
          <w:b w:val="0"/>
          <w:bCs w:val="0"/>
          <w:color w:val="auto"/>
          <w:sz w:val="22"/>
          <w:szCs w:val="28"/>
          <w:lang w:val="en-US" w:eastAsia="zh-CN"/>
        </w:rPr>
        <w:t xml:space="preserve">    </w:t>
      </w:r>
      <w:r>
        <w:rPr>
          <w:rFonts w:hint="eastAsia"/>
          <w:b w:val="0"/>
          <w:bCs w:val="0"/>
          <w:color w:val="auto"/>
          <w:sz w:val="22"/>
          <w:szCs w:val="28"/>
        </w:rPr>
        <w:t>周长=2×（长＋宽）</w:t>
      </w:r>
    </w:p>
    <w:p>
      <w:pPr>
        <w:widowControl w:val="0"/>
        <w:numPr>
          <w:ilvl w:val="0"/>
          <w:numId w:val="0"/>
        </w:numPr>
        <w:ind w:firstLine="1100" w:firstLineChars="500"/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长=长方形周长÷2—宽</w:t>
      </w:r>
    </w:p>
    <w:p>
      <w:pPr>
        <w:widowControl w:val="0"/>
        <w:numPr>
          <w:ilvl w:val="0"/>
          <w:numId w:val="0"/>
        </w:numPr>
        <w:ind w:firstLine="1100" w:firstLineChars="500"/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宽=长方形周长÷2—长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正方形</w:t>
      </w:r>
      <w:r>
        <w:rPr>
          <w:rFonts w:hint="eastAsia"/>
          <w:b w:val="0"/>
          <w:bCs w:val="0"/>
          <w:color w:val="auto"/>
          <w:sz w:val="22"/>
          <w:szCs w:val="28"/>
          <w:lang w:val="en-US" w:eastAsia="zh-CN"/>
        </w:rPr>
        <w:t xml:space="preserve">    </w:t>
      </w:r>
      <w:r>
        <w:rPr>
          <w:rFonts w:hint="eastAsia"/>
          <w:b w:val="0"/>
          <w:bCs w:val="0"/>
          <w:color w:val="auto"/>
          <w:sz w:val="22"/>
          <w:szCs w:val="28"/>
        </w:rPr>
        <w:t>周长=4×边长</w:t>
      </w:r>
    </w:p>
    <w:p>
      <w:pPr>
        <w:widowControl w:val="0"/>
        <w:numPr>
          <w:ilvl w:val="0"/>
          <w:numId w:val="0"/>
        </w:numPr>
        <w:ind w:firstLine="1100" w:firstLineChars="500"/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边长=正方形周长÷4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color w:val="auto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FF0000"/>
          <w:sz w:val="22"/>
          <w:szCs w:val="28"/>
        </w:rPr>
      </w:pPr>
      <w:r>
        <w:rPr>
          <w:position w:val="-4"/>
          <w:sz w:val="20"/>
          <w:szCs w:val="22"/>
        </w:rPr>
        <w:drawing>
          <wp:inline distT="0" distB="0" distL="0" distR="0">
            <wp:extent cx="87630" cy="168275"/>
            <wp:effectExtent l="0" t="0" r="7620" b="254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color w:val="auto"/>
          <w:sz w:val="22"/>
          <w:szCs w:val="28"/>
        </w:rPr>
        <w:t xml:space="preserve">用 16 根 1 厘米小棍围成长方形,  有 (    </w:t>
      </w:r>
      <w:r>
        <w:rPr>
          <w:rFonts w:hint="eastAsia"/>
          <w:b/>
          <w:bCs/>
          <w:color w:val="FF0000"/>
          <w:sz w:val="22"/>
          <w:szCs w:val="28"/>
        </w:rPr>
        <w:t>4</w:t>
      </w:r>
      <w:r>
        <w:rPr>
          <w:rFonts w:hint="eastAsia"/>
          <w:b w:val="0"/>
          <w:bCs w:val="0"/>
          <w:color w:val="auto"/>
          <w:sz w:val="22"/>
          <w:szCs w:val="28"/>
        </w:rPr>
        <w:t xml:space="preserve"> </w:t>
      </w:r>
      <w:r>
        <w:rPr>
          <w:rFonts w:hint="eastAsia"/>
          <w:b w:val="0"/>
          <w:bCs w:val="0"/>
          <w:color w:val="auto"/>
          <w:sz w:val="22"/>
          <w:szCs w:val="28"/>
          <w:lang w:val="en-US" w:eastAsia="zh-CN"/>
        </w:rPr>
        <w:t xml:space="preserve">   </w:t>
      </w:r>
      <w:r>
        <w:rPr>
          <w:rFonts w:hint="eastAsia"/>
          <w:b w:val="0"/>
          <w:bCs w:val="0"/>
          <w:color w:val="auto"/>
          <w:sz w:val="22"/>
          <w:szCs w:val="28"/>
        </w:rPr>
        <w:t xml:space="preserve">)种围法,  其中面积最大的是( </w:t>
      </w:r>
      <w:r>
        <w:rPr>
          <w:rFonts w:hint="eastAsia"/>
          <w:b/>
          <w:bCs/>
          <w:color w:val="FF0000"/>
          <w:sz w:val="22"/>
          <w:szCs w:val="28"/>
        </w:rPr>
        <w:t>16 平 方厘</w:t>
      </w:r>
      <w:r>
        <w:rPr>
          <w:rFonts w:hint="eastAsia"/>
          <w:b w:val="0"/>
          <w:bCs w:val="0"/>
          <w:color w:val="auto"/>
          <w:sz w:val="22"/>
          <w:szCs w:val="28"/>
        </w:rPr>
        <w:t xml:space="preserve"> );  最小的是 (</w:t>
      </w:r>
      <w:r>
        <w:rPr>
          <w:rFonts w:hint="eastAsia"/>
          <w:b/>
          <w:bCs/>
          <w:color w:val="FF0000"/>
          <w:sz w:val="22"/>
          <w:szCs w:val="28"/>
        </w:rPr>
        <w:t>7 平方厘米 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2B00FF"/>
          <w:sz w:val="22"/>
          <w:szCs w:val="28"/>
        </w:rPr>
      </w:pPr>
      <w:r>
        <w:rPr>
          <w:b/>
          <w:bCs/>
          <w:color w:val="2B00FF"/>
          <w:position w:val="-4"/>
          <w:sz w:val="20"/>
          <w:szCs w:val="22"/>
        </w:rPr>
        <w:drawing>
          <wp:inline distT="0" distB="0" distL="0" distR="0">
            <wp:extent cx="87630" cy="168275"/>
            <wp:effectExtent l="0" t="0" r="7620" b="2540"/>
            <wp:docPr id="41" name="IM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 4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2B00FF"/>
          <w:sz w:val="22"/>
          <w:szCs w:val="28"/>
        </w:rPr>
        <w:t>可以先算一组长和宽的和，16÷2=8cm，再想（  ）+（  ）=8cm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tbl>
      <w:tblPr>
        <w:tblStyle w:val="5"/>
        <w:tblW w:w="5848" w:type="dxa"/>
        <w:tblInd w:w="2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2"/>
        <w:gridCol w:w="1082"/>
        <w:gridCol w:w="1082"/>
        <w:gridCol w:w="1082"/>
        <w:gridCol w:w="13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302" w:type="dxa"/>
            <w:vAlign w:val="top"/>
          </w:tcPr>
          <w:p>
            <w:pPr>
              <w:rPr>
                <w:rFonts w:ascii="Calibri"/>
                <w:sz w:val="20"/>
                <w:szCs w:val="22"/>
              </w:rPr>
            </w:pPr>
          </w:p>
        </w:tc>
        <w:tc>
          <w:tcPr>
            <w:tcW w:w="1082" w:type="dxa"/>
            <w:vAlign w:val="top"/>
          </w:tcPr>
          <w:p>
            <w:pPr>
              <w:spacing w:before="42" w:line="185" w:lineRule="auto"/>
              <w:ind w:firstLine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长</w:t>
            </w:r>
            <w:r>
              <w:rPr>
                <w:rFonts w:ascii="宋体" w:hAnsi="宋体" w:eastAsia="宋体" w:cs="宋体"/>
                <w:spacing w:val="-4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2"/>
                <w:szCs w:val="22"/>
              </w:rPr>
              <w:t>cm</w:t>
            </w:r>
          </w:p>
        </w:tc>
        <w:tc>
          <w:tcPr>
            <w:tcW w:w="1082" w:type="dxa"/>
            <w:vAlign w:val="top"/>
          </w:tcPr>
          <w:p>
            <w:pPr>
              <w:spacing w:before="42" w:line="185" w:lineRule="auto"/>
              <w:ind w:firstLine="1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宽</w:t>
            </w:r>
            <w:r>
              <w:rPr>
                <w:rFonts w:ascii="宋体" w:hAnsi="宋体" w:eastAsia="宋体" w:cs="宋体"/>
                <w:spacing w:val="-4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cm</w:t>
            </w:r>
          </w:p>
        </w:tc>
        <w:tc>
          <w:tcPr>
            <w:tcW w:w="1082" w:type="dxa"/>
            <w:vAlign w:val="top"/>
          </w:tcPr>
          <w:p>
            <w:pPr>
              <w:spacing w:before="42" w:line="185" w:lineRule="auto"/>
              <w:ind w:firstLine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周长</w:t>
            </w:r>
            <w:r>
              <w:rPr>
                <w:rFonts w:ascii="宋体" w:hAnsi="宋体" w:eastAsia="宋体" w:cs="宋体"/>
                <w:spacing w:val="-4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cm</w:t>
            </w:r>
          </w:p>
        </w:tc>
        <w:tc>
          <w:tcPr>
            <w:tcW w:w="1300" w:type="dxa"/>
            <w:vAlign w:val="top"/>
          </w:tcPr>
          <w:p>
            <w:pPr>
              <w:spacing w:before="42" w:line="185" w:lineRule="auto"/>
              <w:ind w:firstLine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面积</w:t>
            </w:r>
            <w:r>
              <w:rPr>
                <w:rFonts w:ascii="宋体" w:hAnsi="宋体" w:eastAsia="宋体" w:cs="宋体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㎝²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02" w:type="dxa"/>
            <w:vAlign w:val="top"/>
          </w:tcPr>
          <w:p>
            <w:pPr>
              <w:spacing w:before="38" w:line="185" w:lineRule="auto"/>
              <w:ind w:firstLine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长方形</w:t>
            </w:r>
          </w:p>
        </w:tc>
        <w:tc>
          <w:tcPr>
            <w:tcW w:w="1082" w:type="dxa"/>
            <w:vAlign w:val="top"/>
          </w:tcPr>
          <w:p>
            <w:pPr>
              <w:spacing w:before="75" w:line="180" w:lineRule="auto"/>
              <w:ind w:firstLine="1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082" w:type="dxa"/>
            <w:vAlign w:val="top"/>
          </w:tcPr>
          <w:p>
            <w:pPr>
              <w:spacing w:before="78" w:line="180" w:lineRule="auto"/>
              <w:ind w:firstLine="1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1082" w:type="dxa"/>
            <w:vAlign w:val="top"/>
          </w:tcPr>
          <w:p>
            <w:pPr>
              <w:spacing w:before="75" w:line="180" w:lineRule="auto"/>
              <w:ind w:firstLine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w w:val="97"/>
                <w:sz w:val="22"/>
                <w:szCs w:val="22"/>
              </w:rPr>
              <w:t>16</w:t>
            </w:r>
          </w:p>
        </w:tc>
        <w:tc>
          <w:tcPr>
            <w:tcW w:w="1300" w:type="dxa"/>
            <w:vAlign w:val="top"/>
          </w:tcPr>
          <w:p>
            <w:pPr>
              <w:spacing w:before="78" w:line="180" w:lineRule="auto"/>
              <w:ind w:firstLine="1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02" w:type="dxa"/>
            <w:vAlign w:val="top"/>
          </w:tcPr>
          <w:p>
            <w:pPr>
              <w:spacing w:before="39" w:line="185" w:lineRule="auto"/>
              <w:ind w:firstLine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长方形</w:t>
            </w:r>
          </w:p>
        </w:tc>
        <w:tc>
          <w:tcPr>
            <w:tcW w:w="1082" w:type="dxa"/>
            <w:vAlign w:val="top"/>
          </w:tcPr>
          <w:p>
            <w:pPr>
              <w:spacing w:before="77" w:line="180" w:lineRule="auto"/>
              <w:ind w:firstLine="1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082" w:type="dxa"/>
            <w:vAlign w:val="top"/>
          </w:tcPr>
          <w:p>
            <w:pPr>
              <w:spacing w:before="77" w:line="180" w:lineRule="auto"/>
              <w:ind w:firstLine="1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082" w:type="dxa"/>
            <w:vAlign w:val="top"/>
          </w:tcPr>
          <w:p>
            <w:pPr>
              <w:spacing w:before="76" w:line="180" w:lineRule="auto"/>
              <w:ind w:firstLine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w w:val="97"/>
                <w:sz w:val="22"/>
                <w:szCs w:val="22"/>
              </w:rPr>
              <w:t>16</w:t>
            </w:r>
          </w:p>
        </w:tc>
        <w:tc>
          <w:tcPr>
            <w:tcW w:w="1300" w:type="dxa"/>
            <w:vAlign w:val="top"/>
          </w:tcPr>
          <w:p>
            <w:pPr>
              <w:spacing w:before="76" w:line="180" w:lineRule="auto"/>
              <w:ind w:firstLine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w w:val="97"/>
                <w:sz w:val="22"/>
                <w:szCs w:val="22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02" w:type="dxa"/>
            <w:vAlign w:val="top"/>
          </w:tcPr>
          <w:p>
            <w:pPr>
              <w:spacing w:before="39" w:line="185" w:lineRule="auto"/>
              <w:ind w:firstLine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长方形</w:t>
            </w:r>
          </w:p>
        </w:tc>
        <w:tc>
          <w:tcPr>
            <w:tcW w:w="1082" w:type="dxa"/>
            <w:vAlign w:val="top"/>
          </w:tcPr>
          <w:p>
            <w:pPr>
              <w:spacing w:before="78" w:line="180" w:lineRule="auto"/>
              <w:ind w:firstLine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82" w:type="dxa"/>
            <w:vAlign w:val="top"/>
          </w:tcPr>
          <w:p>
            <w:pPr>
              <w:spacing w:before="79" w:line="180" w:lineRule="auto"/>
              <w:ind w:firstLine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082" w:type="dxa"/>
            <w:vAlign w:val="top"/>
          </w:tcPr>
          <w:p>
            <w:pPr>
              <w:spacing w:before="76" w:line="180" w:lineRule="auto"/>
              <w:ind w:firstLine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w w:val="97"/>
                <w:sz w:val="22"/>
                <w:szCs w:val="22"/>
              </w:rPr>
              <w:t>16</w:t>
            </w:r>
          </w:p>
        </w:tc>
        <w:tc>
          <w:tcPr>
            <w:tcW w:w="1300" w:type="dxa"/>
            <w:vAlign w:val="top"/>
          </w:tcPr>
          <w:p>
            <w:pPr>
              <w:spacing w:before="76" w:line="180" w:lineRule="auto"/>
              <w:ind w:firstLine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w w:val="97"/>
                <w:sz w:val="22"/>
                <w:szCs w:val="22"/>
              </w:rPr>
              <w:t>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1" w:hRule="atLeast"/>
        </w:trPr>
        <w:tc>
          <w:tcPr>
            <w:tcW w:w="1302" w:type="dxa"/>
            <w:vAlign w:val="top"/>
          </w:tcPr>
          <w:p>
            <w:pPr>
              <w:spacing w:before="42" w:line="185" w:lineRule="auto"/>
              <w:ind w:firstLine="121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正方形</w:t>
            </w:r>
            <w:r>
              <w:rPr>
                <w:rFonts w:ascii="宋体" w:hAnsi="宋体" w:eastAsia="宋体" w:cs="宋体"/>
                <w:spacing w:val="42"/>
                <w:sz w:val="22"/>
                <w:szCs w:val="22"/>
              </w:rPr>
              <w:t xml:space="preserve"> </w:t>
            </w:r>
            <w:r>
              <w:rPr>
                <w:position w:val="1"/>
                <w:sz w:val="22"/>
                <w:szCs w:val="22"/>
              </w:rPr>
              <w:drawing>
                <wp:inline distT="0" distB="0" distL="0" distR="0">
                  <wp:extent cx="116840" cy="101600"/>
                  <wp:effectExtent l="0" t="0" r="16510" b="1270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65" cy="102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2" w:type="dxa"/>
            <w:vAlign w:val="top"/>
          </w:tcPr>
          <w:p>
            <w:pPr>
              <w:spacing w:before="81" w:line="180" w:lineRule="auto"/>
              <w:ind w:firstLine="1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82" w:type="dxa"/>
            <w:vAlign w:val="top"/>
          </w:tcPr>
          <w:p>
            <w:pPr>
              <w:spacing w:before="81" w:line="180" w:lineRule="auto"/>
              <w:ind w:firstLine="1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82" w:type="dxa"/>
            <w:vAlign w:val="top"/>
          </w:tcPr>
          <w:p>
            <w:pPr>
              <w:spacing w:before="79" w:line="180" w:lineRule="auto"/>
              <w:ind w:firstLine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w w:val="97"/>
                <w:sz w:val="22"/>
                <w:szCs w:val="22"/>
              </w:rPr>
              <w:t>16</w:t>
            </w:r>
          </w:p>
        </w:tc>
        <w:tc>
          <w:tcPr>
            <w:tcW w:w="1300" w:type="dxa"/>
            <w:vAlign w:val="top"/>
          </w:tcPr>
          <w:p>
            <w:pPr>
              <w:spacing w:before="79" w:line="180" w:lineRule="auto"/>
              <w:ind w:firstLine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w w:val="97"/>
                <w:sz w:val="22"/>
                <w:szCs w:val="22"/>
              </w:rPr>
              <w:t>16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2"/>
        </w:numPr>
        <w:jc w:val="both"/>
        <w:rPr>
          <w:rFonts w:hint="eastAsia"/>
          <w:b/>
          <w:bCs/>
          <w:color w:val="2B00FF"/>
          <w:sz w:val="28"/>
          <w:szCs w:val="36"/>
          <w:lang w:val="en-US" w:eastAsia="zh-CN"/>
        </w:rPr>
      </w:pPr>
      <w:r>
        <w:rPr>
          <w:rFonts w:hint="eastAsia"/>
          <w:b/>
          <w:bCs/>
          <w:color w:val="2B00FF"/>
          <w:sz w:val="28"/>
          <w:szCs w:val="36"/>
          <w:lang w:val="en-US" w:eastAsia="zh-CN"/>
        </w:rPr>
        <w:t>整理与提高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>1 、乘与除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 xml:space="preserve">四张卡片最大积： 最大两张在十位，小的两张放个位。两个算式再计算比较。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>四张卡片最小积： 最小两张在十位，大的两张放个位。两个算式再计算比较。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 xml:space="preserve">     </w:t>
      </w:r>
      <w:r>
        <w:rPr>
          <w:position w:val="-5"/>
          <w:sz w:val="20"/>
          <w:szCs w:val="22"/>
        </w:rPr>
        <w:drawing>
          <wp:inline distT="0" distB="0" distL="0" distR="0">
            <wp:extent cx="87630" cy="168275"/>
            <wp:effectExtent l="0" t="0" r="7620" b="254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 xml:space="preserve">用 2 、4 、7 、8 组成两位数乘两位数算式，积最大是多少？ 积最小是多少？ 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>最大： 7□×8□，试 72×84 和 74×82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>最小： 4□×2□，试 47×28 和 48×27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 xml:space="preserve">     </w:t>
      </w:r>
      <w:r>
        <w:rPr>
          <w:position w:val="-5"/>
          <w:sz w:val="20"/>
          <w:szCs w:val="22"/>
        </w:rPr>
        <w:drawing>
          <wp:inline distT="0" distB="0" distL="0" distR="0">
            <wp:extent cx="87630" cy="168275"/>
            <wp:effectExtent l="0" t="0" r="7620" b="2540"/>
            <wp:docPr id="23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4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39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 xml:space="preserve">两个因数和相同，差越小积越大。如： 判断 72×84 和 74×82，72+84=74+82； 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>因为 84-72=12,82-74=8 ，因为 12&gt;8 ，所以 74×82&gt;72×84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>2 、周长和面积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  <w:t>三种图形的周长和面积计算例子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sz w:val="20"/>
          <w:szCs w:val="22"/>
        </w:rPr>
        <w:drawing>
          <wp:inline distT="0" distB="0" distL="114300" distR="114300">
            <wp:extent cx="2262505" cy="2127885"/>
            <wp:effectExtent l="0" t="0" r="4445" b="5715"/>
            <wp:docPr id="2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6250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b/>
          <w:bCs/>
          <w:color w:val="2B00FF"/>
          <w:sz w:val="24"/>
          <w:szCs w:val="32"/>
          <w:lang w:val="en-US" w:eastAsia="zh-CN"/>
        </w:rPr>
      </w:pPr>
      <w:r>
        <w:rPr>
          <w:rFonts w:hint="eastAsia"/>
          <w:b/>
          <w:bCs/>
          <w:color w:val="2B00FF"/>
          <w:sz w:val="24"/>
          <w:szCs w:val="32"/>
          <w:lang w:val="en-US" w:eastAsia="zh-CN"/>
        </w:rPr>
        <w:t>周长                      面积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color w:val="auto"/>
          <w:sz w:val="22"/>
          <w:szCs w:val="28"/>
          <w:lang w:val="en-US" w:eastAsia="zh-CN"/>
        </w:rPr>
      </w:pP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用移 ，移成长方形</w:t>
      </w:r>
      <w:r>
        <w:rPr>
          <w:rFonts w:hint="eastAsia"/>
          <w:b/>
          <w:bCs/>
          <w:color w:val="auto"/>
          <w:sz w:val="22"/>
          <w:szCs w:val="28"/>
          <w:lang w:val="en-US" w:eastAsia="zh-CN"/>
        </w:rPr>
        <w:t xml:space="preserve">      </w:t>
      </w: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 xml:space="preserve">用割或者补求组合图形的面积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color w:val="auto"/>
          <w:sz w:val="22"/>
          <w:szCs w:val="28"/>
          <w:lang w:val="en-US" w:eastAsia="zh-CN"/>
        </w:rPr>
      </w:pP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2 ×（ 5+4）</w:t>
      </w:r>
      <w:r>
        <w:rPr>
          <w:rFonts w:hint="eastAsia"/>
          <w:b/>
          <w:bCs/>
          <w:color w:val="auto"/>
          <w:sz w:val="22"/>
          <w:szCs w:val="28"/>
          <w:lang w:val="en-US" w:eastAsia="zh-CN"/>
        </w:rPr>
        <w:t xml:space="preserve">            </w:t>
      </w: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割： 3×4+（ 5—3） ×1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color w:val="auto"/>
          <w:sz w:val="22"/>
          <w:szCs w:val="28"/>
          <w:lang w:val="en-US" w:eastAsia="zh-CN"/>
        </w:rPr>
      </w:pP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=2×9</w:t>
      </w:r>
      <w:r>
        <w:rPr>
          <w:rFonts w:hint="eastAsia"/>
          <w:b/>
          <w:bCs/>
          <w:color w:val="auto"/>
          <w:sz w:val="22"/>
          <w:szCs w:val="28"/>
          <w:lang w:val="en-US" w:eastAsia="zh-CN"/>
        </w:rPr>
        <w:t xml:space="preserve">                        </w:t>
      </w: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=12+2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color w:val="auto"/>
          <w:sz w:val="22"/>
          <w:szCs w:val="28"/>
          <w:lang w:val="en-US" w:eastAsia="zh-CN"/>
        </w:rPr>
      </w:pP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=18（dm）</w:t>
      </w:r>
      <w:r>
        <w:rPr>
          <w:rFonts w:hint="eastAsia"/>
          <w:b/>
          <w:bCs/>
          <w:color w:val="auto"/>
          <w:sz w:val="22"/>
          <w:szCs w:val="28"/>
          <w:lang w:val="en-US" w:eastAsia="zh-CN"/>
        </w:rPr>
        <w:t xml:space="preserve">                  </w:t>
      </w: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=14（dm2）</w:t>
      </w:r>
    </w:p>
    <w:p>
      <w:pPr>
        <w:widowControl w:val="0"/>
        <w:numPr>
          <w:ilvl w:val="0"/>
          <w:numId w:val="0"/>
        </w:numPr>
        <w:ind w:firstLine="2429" w:firstLineChars="1100"/>
        <w:jc w:val="both"/>
        <w:rPr>
          <w:rFonts w:hint="default"/>
          <w:b/>
          <w:bCs/>
          <w:color w:val="auto"/>
          <w:sz w:val="22"/>
          <w:szCs w:val="28"/>
          <w:lang w:val="en-US" w:eastAsia="zh-CN"/>
        </w:rPr>
      </w:pP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补： 4×5-（ 5-3） ×（4-1）</w:t>
      </w:r>
    </w:p>
    <w:p>
      <w:pPr>
        <w:widowControl w:val="0"/>
        <w:numPr>
          <w:ilvl w:val="0"/>
          <w:numId w:val="0"/>
        </w:numPr>
        <w:ind w:firstLine="3092" w:firstLineChars="1400"/>
        <w:jc w:val="both"/>
        <w:rPr>
          <w:rFonts w:hint="default"/>
          <w:b/>
          <w:bCs/>
          <w:color w:val="auto"/>
          <w:sz w:val="22"/>
          <w:szCs w:val="28"/>
          <w:lang w:val="en-US" w:eastAsia="zh-CN"/>
        </w:rPr>
      </w:pP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=20-6</w:t>
      </w:r>
    </w:p>
    <w:p>
      <w:pPr>
        <w:widowControl w:val="0"/>
        <w:numPr>
          <w:ilvl w:val="0"/>
          <w:numId w:val="0"/>
        </w:numPr>
        <w:ind w:firstLine="3092" w:firstLineChars="1400"/>
        <w:jc w:val="both"/>
        <w:rPr>
          <w:rFonts w:hint="default"/>
          <w:b/>
          <w:bCs/>
          <w:color w:val="auto"/>
          <w:sz w:val="22"/>
          <w:szCs w:val="28"/>
          <w:lang w:val="en-US" w:eastAsia="zh-CN"/>
        </w:rPr>
      </w:pPr>
      <w:r>
        <w:rPr>
          <w:rFonts w:hint="default"/>
          <w:b/>
          <w:bCs/>
          <w:color w:val="auto"/>
          <w:sz w:val="22"/>
          <w:szCs w:val="28"/>
          <w:lang w:val="en-US" w:eastAsia="zh-CN"/>
        </w:rPr>
        <w:t>=14（dm2）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2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2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sz w:val="20"/>
          <w:szCs w:val="22"/>
        </w:rPr>
      </w:pPr>
      <w:r>
        <w:rPr>
          <w:sz w:val="20"/>
          <w:szCs w:val="22"/>
        </w:rPr>
        <w:drawing>
          <wp:inline distT="0" distB="0" distL="114300" distR="114300">
            <wp:extent cx="1875790" cy="1972310"/>
            <wp:effectExtent l="0" t="0" r="10160" b="8890"/>
            <wp:docPr id="2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75790" cy="197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sz w:val="20"/>
          <w:szCs w:val="22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/>
          <w:bCs/>
          <w:sz w:val="21"/>
          <w:szCs w:val="24"/>
          <w:lang w:val="en-US" w:eastAsia="zh-CN"/>
        </w:rPr>
      </w:pPr>
      <w:r>
        <w:rPr>
          <w:rFonts w:hint="eastAsia"/>
          <w:b/>
          <w:bCs/>
          <w:sz w:val="21"/>
          <w:szCs w:val="24"/>
        </w:rPr>
        <w:t>周长： 用移 ，移成长方形</w:t>
      </w:r>
      <w:r>
        <w:rPr>
          <w:rFonts w:hint="eastAsia"/>
          <w:b/>
          <w:bCs/>
          <w:sz w:val="21"/>
          <w:szCs w:val="24"/>
          <w:lang w:val="en-US" w:eastAsia="zh-CN"/>
        </w:rPr>
        <w:t xml:space="preserve">           面积： 用割（上下），求组合图形的面积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/>
          <w:bCs/>
          <w:sz w:val="21"/>
          <w:szCs w:val="24"/>
          <w:lang w:val="en-US" w:eastAsia="zh-CN"/>
        </w:rPr>
      </w:pPr>
      <w:r>
        <w:rPr>
          <w:rFonts w:hint="eastAsia"/>
          <w:b/>
          <w:bCs/>
          <w:sz w:val="21"/>
          <w:szCs w:val="24"/>
        </w:rPr>
        <w:t xml:space="preserve">宽： 3+2=5（dm）             </w:t>
      </w:r>
      <w:r>
        <w:rPr>
          <w:rFonts w:hint="eastAsia"/>
          <w:b/>
          <w:bCs/>
          <w:sz w:val="21"/>
          <w:szCs w:val="24"/>
          <w:lang w:val="en-US" w:eastAsia="zh-CN"/>
        </w:rPr>
        <w:t xml:space="preserve">         </w:t>
      </w:r>
      <w:r>
        <w:rPr>
          <w:rFonts w:hint="eastAsia"/>
          <w:b/>
          <w:bCs/>
          <w:sz w:val="21"/>
          <w:szCs w:val="24"/>
        </w:rPr>
        <w:t>5×3+（5— 1— 1） ×2</w:t>
      </w:r>
      <w:r>
        <w:rPr>
          <w:rFonts w:hint="eastAsia"/>
          <w:b/>
          <w:bCs/>
          <w:sz w:val="21"/>
          <w:szCs w:val="24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/>
          <w:bCs/>
          <w:sz w:val="21"/>
          <w:szCs w:val="24"/>
          <w:lang w:val="en-US" w:eastAsia="zh-CN"/>
        </w:rPr>
      </w:pPr>
      <w:r>
        <w:rPr>
          <w:rFonts w:hint="eastAsia"/>
          <w:b/>
          <w:bCs/>
          <w:sz w:val="21"/>
          <w:szCs w:val="24"/>
        </w:rPr>
        <w:t xml:space="preserve">2×（5+5）   或 4×5=20（dm） </w:t>
      </w:r>
      <w:r>
        <w:rPr>
          <w:rFonts w:hint="eastAsia"/>
          <w:b/>
          <w:bCs/>
          <w:sz w:val="21"/>
          <w:szCs w:val="24"/>
          <w:lang w:val="en-US" w:eastAsia="zh-CN"/>
        </w:rPr>
        <w:t xml:space="preserve">        =15+6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/>
          <w:bCs/>
          <w:sz w:val="21"/>
          <w:szCs w:val="24"/>
          <w:lang w:val="en-US" w:eastAsia="zh-CN"/>
        </w:rPr>
      </w:pPr>
      <w:r>
        <w:rPr>
          <w:rFonts w:hint="eastAsia"/>
          <w:b/>
          <w:bCs/>
          <w:sz w:val="21"/>
          <w:szCs w:val="24"/>
        </w:rPr>
        <w:t xml:space="preserve">=2×10                      </w:t>
      </w:r>
      <w:r>
        <w:rPr>
          <w:rFonts w:hint="eastAsia"/>
          <w:b/>
          <w:bCs/>
          <w:sz w:val="21"/>
          <w:szCs w:val="24"/>
          <w:lang w:val="en-US" w:eastAsia="zh-CN"/>
        </w:rPr>
        <w:t xml:space="preserve">           =21（dm2）</w:t>
      </w:r>
    </w:p>
    <w:p>
      <w:pPr>
        <w:widowControl w:val="0"/>
        <w:numPr>
          <w:ilvl w:val="0"/>
          <w:numId w:val="0"/>
        </w:numPr>
        <w:jc w:val="both"/>
        <w:rPr>
          <w:b/>
          <w:bCs/>
          <w:sz w:val="21"/>
          <w:szCs w:val="24"/>
        </w:rPr>
      </w:pPr>
      <w:r>
        <w:rPr>
          <w:rFonts w:hint="eastAsia"/>
          <w:b/>
          <w:bCs/>
          <w:sz w:val="21"/>
          <w:szCs w:val="24"/>
        </w:rPr>
        <w:t>=20（dm）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sz w:val="20"/>
          <w:szCs w:val="22"/>
          <w:u w:val="none"/>
          <w:lang w:val="en-US" w:eastAsia="zh-CN"/>
        </w:rPr>
      </w:pPr>
      <w:r>
        <w:rPr>
          <w:rFonts w:hint="eastAsia"/>
          <w:sz w:val="20"/>
          <w:szCs w:val="22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sz w:val="20"/>
          <w:szCs w:val="22"/>
        </w:rPr>
      </w:pPr>
      <w:r>
        <w:rPr>
          <w:sz w:val="20"/>
          <w:szCs w:val="22"/>
        </w:rPr>
        <w:drawing>
          <wp:inline distT="0" distB="0" distL="114300" distR="114300">
            <wp:extent cx="2171700" cy="1723390"/>
            <wp:effectExtent l="0" t="0" r="0" b="10160"/>
            <wp:docPr id="2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0"/>
          <w:szCs w:val="2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周长： 用移 ，移成长方形，还</w:t>
      </w:r>
      <w:r>
        <w:rPr>
          <w:rFonts w:hint="eastAsia"/>
          <w:b w:val="0"/>
          <w:bCs w:val="0"/>
          <w:color w:val="auto"/>
          <w:sz w:val="22"/>
          <w:szCs w:val="28"/>
          <w:lang w:val="en-US" w:eastAsia="zh-CN"/>
        </w:rPr>
        <w:t xml:space="preserve">          面积： 用补求组合图形的面积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要加多出的两条边</w:t>
      </w:r>
      <w:r>
        <w:rPr>
          <w:rFonts w:hint="eastAsia"/>
          <w:b w:val="0"/>
          <w:bCs w:val="0"/>
          <w:color w:val="auto"/>
          <w:sz w:val="22"/>
          <w:szCs w:val="28"/>
          <w:lang w:val="en-US" w:eastAsia="zh-CN"/>
        </w:rPr>
        <w:t xml:space="preserve">                        5×5-（ 5-1-1） ×2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5×4+2×2</w:t>
      </w:r>
      <w:r>
        <w:rPr>
          <w:rFonts w:hint="eastAsia"/>
          <w:b w:val="0"/>
          <w:bCs w:val="0"/>
          <w:color w:val="auto"/>
          <w:sz w:val="22"/>
          <w:szCs w:val="28"/>
          <w:lang w:val="en-US" w:eastAsia="zh-CN"/>
        </w:rPr>
        <w:t xml:space="preserve">                               =25-6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color w:val="auto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=20+4</w:t>
      </w:r>
      <w:r>
        <w:rPr>
          <w:rFonts w:hint="eastAsia"/>
          <w:b w:val="0"/>
          <w:bCs w:val="0"/>
          <w:color w:val="auto"/>
          <w:sz w:val="22"/>
          <w:szCs w:val="28"/>
          <w:lang w:val="en-US" w:eastAsia="zh-CN"/>
        </w:rPr>
        <w:t xml:space="preserve">                                   =19（dm2）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=24（dm）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3 、搭配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(1）当完成一件事情需要 n个步骤，第一步有 m1 种方法，第二步有 m2 种方法…… 那么完成这件事的总的方法就是 N=m1 ×m2 ×m3 ×…… ×mn  方法，这就是</w:t>
      </w:r>
      <w:r>
        <w:rPr>
          <w:rFonts w:hint="eastAsia"/>
          <w:b/>
          <w:bCs/>
          <w:color w:val="2B00FF"/>
          <w:sz w:val="24"/>
          <w:szCs w:val="32"/>
        </w:rPr>
        <w:t>乘法原理。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2B00FF"/>
          <w:sz w:val="22"/>
          <w:szCs w:val="28"/>
        </w:rPr>
      </w:pPr>
      <w:r>
        <w:rPr>
          <w:position w:val="-5"/>
          <w:sz w:val="20"/>
          <w:szCs w:val="22"/>
        </w:rPr>
        <w:drawing>
          <wp:inline distT="0" distB="0" distL="0" distR="0">
            <wp:extent cx="109855" cy="168275"/>
            <wp:effectExtent l="0" t="0" r="4445" b="2540"/>
            <wp:docPr id="45" name="IM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 45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5"/>
          <w:sz w:val="20"/>
          <w:szCs w:val="22"/>
          <w:lang w:val="en-US" w:eastAsia="zh-CN"/>
        </w:rPr>
        <w:t xml:space="preserve"> </w:t>
      </w:r>
      <w:r>
        <w:rPr>
          <w:rFonts w:hint="eastAsia"/>
          <w:b/>
          <w:bCs/>
          <w:color w:val="2B00FF"/>
          <w:sz w:val="22"/>
          <w:szCs w:val="28"/>
        </w:rPr>
        <w:t>书架上有科技书 10 本，故事书 7 本，小丁丁想各取一本有多少种不同取法？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2B00FF"/>
          <w:sz w:val="22"/>
          <w:szCs w:val="28"/>
        </w:rPr>
      </w:pPr>
      <w:r>
        <w:rPr>
          <w:rFonts w:hint="eastAsia"/>
          <w:b/>
          <w:bCs/>
          <w:color w:val="2B00FF"/>
          <w:sz w:val="22"/>
          <w:szCs w:val="28"/>
        </w:rPr>
        <w:t>10×7=70（种）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>
        <w:rPr>
          <w:rFonts w:hint="eastAsia"/>
          <w:b w:val="0"/>
          <w:bCs w:val="0"/>
          <w:color w:val="auto"/>
          <w:sz w:val="22"/>
          <w:szCs w:val="28"/>
        </w:rPr>
        <w:t>(2)当完成一件事有 n类方法，第一种方法有 m1 种，第二种方法有 m2 种，……， 完成这件事就有 N=m1+m2+m3+……+mn  方法，这就是</w:t>
      </w:r>
      <w:r>
        <w:rPr>
          <w:rFonts w:hint="eastAsia"/>
          <w:b/>
          <w:bCs/>
          <w:color w:val="2B00FF"/>
          <w:sz w:val="22"/>
          <w:szCs w:val="28"/>
        </w:rPr>
        <w:t>加法原理</w:t>
      </w:r>
      <w:r>
        <w:rPr>
          <w:rFonts w:hint="eastAsia"/>
          <w:b w:val="0"/>
          <w:bCs w:val="0"/>
          <w:color w:val="auto"/>
          <w:sz w:val="22"/>
          <w:szCs w:val="28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2B00FF"/>
          <w:sz w:val="22"/>
          <w:szCs w:val="28"/>
        </w:rPr>
      </w:pPr>
      <w:r>
        <w:rPr>
          <w:position w:val="-5"/>
          <w:sz w:val="20"/>
          <w:szCs w:val="22"/>
        </w:rPr>
        <w:drawing>
          <wp:inline distT="0" distB="0" distL="0" distR="0">
            <wp:extent cx="109855" cy="168275"/>
            <wp:effectExtent l="0" t="0" r="4445" b="2540"/>
            <wp:docPr id="27" name="IM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 45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0185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5"/>
          <w:sz w:val="20"/>
          <w:szCs w:val="22"/>
          <w:lang w:val="en-US" w:eastAsia="zh-CN"/>
        </w:rPr>
        <w:t xml:space="preserve"> </w:t>
      </w:r>
      <w:r>
        <w:rPr>
          <w:rFonts w:hint="eastAsia"/>
          <w:b/>
          <w:bCs/>
          <w:color w:val="2B00FF"/>
          <w:sz w:val="22"/>
          <w:szCs w:val="28"/>
        </w:rPr>
        <w:t>书架上有科技书 10 本，故事书 7 本，小丁丁想取一本书看有多少种不同取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2B00FF"/>
          <w:sz w:val="22"/>
          <w:szCs w:val="28"/>
        </w:rPr>
      </w:pPr>
      <w:r>
        <w:rPr>
          <w:rFonts w:hint="eastAsia"/>
          <w:b/>
          <w:bCs/>
          <w:color w:val="2B00FF"/>
          <w:sz w:val="22"/>
          <w:szCs w:val="28"/>
        </w:rPr>
        <w:t>法？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2B00FF"/>
          <w:sz w:val="22"/>
          <w:szCs w:val="28"/>
        </w:rPr>
      </w:pPr>
      <w:r>
        <w:rPr>
          <w:rFonts w:hint="eastAsia"/>
          <w:b/>
          <w:bCs/>
          <w:color w:val="2B00FF"/>
          <w:sz w:val="22"/>
          <w:szCs w:val="28"/>
        </w:rPr>
        <w:t>10+7=17（种）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2"/>
          <w:szCs w:val="28"/>
        </w:rPr>
      </w:pPr>
      <w: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E9F93D"/>
    <w:multiLevelType w:val="singleLevel"/>
    <w:tmpl w:val="08E9F93D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CC43406"/>
    <w:multiLevelType w:val="singleLevel"/>
    <w:tmpl w:val="2CC43406"/>
    <w:lvl w:ilvl="0" w:tentative="0">
      <w:start w:val="7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7A739B"/>
    <w:rsid w:val="0436798E"/>
    <w:rsid w:val="13914B07"/>
    <w:rsid w:val="27A57DF3"/>
    <w:rsid w:val="309942DA"/>
    <w:rsid w:val="31FD0534"/>
    <w:rsid w:val="327A739B"/>
    <w:rsid w:val="6439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2021-10-12T15:45:00Z</dcterms:created>
  <dc:creator/>
  <cp:lastModifiedBy/>
  <dcterms:modified xsi:type="dcterms:W3CDTF">2021-10-12T17:04:51Z</dcterms:modified>
  <cp:revision>1</cp:revision>
  <cp:category/>
  <dc:description/>
  <cp:contentStatus/>
  <dc:identifier/>
  <cp:keywords/>
  <dc:language/>
  <dc:subject/>
  <dc:titl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19BC8FC7A40C4DDA95FC2651A2023BA3</vt:lpwstr>
  </property>
</Properties>
</file>